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71371">
        <w:rPr>
          <w:b/>
        </w:rPr>
        <w:t>HUMANIH LIJEKOVA I MAGISTRALNIH PRIPRAVAKA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371371" w:rsidP="00CC0E9D">
      <w:pPr>
        <w:jc w:val="center"/>
      </w:pPr>
      <w:r>
        <w:t>Evidencijski broj nabave: JN 12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71371">
        <w:rPr>
          <w:sz w:val="24"/>
          <w:szCs w:val="24"/>
          <w:u w:val="single"/>
        </w:rPr>
        <w:t>siječanj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71371">
        <w:rPr>
          <w:b/>
        </w:rPr>
        <w:t>12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71371">
        <w:rPr>
          <w:b/>
        </w:rPr>
        <w:t>HUMANI LIJEKOVI I MAGISTRALNI PRIPRAVCI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EE4655">
        <w:t>5.700,00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371371" w:rsidRDefault="00371371" w:rsidP="008D60F2">
      <w:r w:rsidRPr="00371371">
        <w:t xml:space="preserve">CPV: 33690000-3, Lijekovi 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371371">
        <w:rPr>
          <w:b/>
        </w:rPr>
        <w:t>26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7D4BF1">
            <w:r>
              <w:t>PREDMET NABAVE:</w:t>
            </w:r>
            <w:r w:rsidR="001645A9">
              <w:t xml:space="preserve"> </w:t>
            </w:r>
            <w:r w:rsidR="007D4BF1">
              <w:t>HUMANI LIJEKOVI I MAGISTRALNI PRIPRAVCI</w:t>
            </w:r>
          </w:p>
        </w:tc>
      </w:tr>
    </w:tbl>
    <w:p w:rsidR="00276C4A" w:rsidRDefault="00276C4A">
      <w:pPr>
        <w:rPr>
          <w:sz w:val="24"/>
          <w:szCs w:val="24"/>
        </w:rPr>
      </w:pPr>
      <w:bookmarkStart w:id="0" w:name="_GoBack"/>
      <w:bookmarkEnd w:id="0"/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B66D-ECCE-4FCA-8FBD-351A80D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4</cp:revision>
  <cp:lastPrinted>2024-01-18T13:18:00Z</cp:lastPrinted>
  <dcterms:created xsi:type="dcterms:W3CDTF">2024-01-18T13:18:00Z</dcterms:created>
  <dcterms:modified xsi:type="dcterms:W3CDTF">2024-01-18T13:58:00Z</dcterms:modified>
</cp:coreProperties>
</file>